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04" w:rsidRPr="00F96404" w:rsidRDefault="00F96404" w:rsidP="00F96404">
      <w:pPr>
        <w:jc w:val="center"/>
        <w:rPr>
          <w:rFonts w:ascii="Times New Roman" w:hAnsi="Times New Roman" w:cs="Times New Roman"/>
          <w:b/>
        </w:rPr>
      </w:pPr>
      <w:r w:rsidRPr="00F96404">
        <w:rPr>
          <w:rFonts w:ascii="Times New Roman" w:hAnsi="Times New Roman" w:cs="Times New Roman"/>
          <w:b/>
        </w:rPr>
        <w:t xml:space="preserve">Политика </w:t>
      </w:r>
      <w:bookmarkStart w:id="0" w:name="_GoBack"/>
      <w:bookmarkEnd w:id="0"/>
      <w:r w:rsidRPr="00F96404">
        <w:rPr>
          <w:rFonts w:ascii="Times New Roman" w:hAnsi="Times New Roman" w:cs="Times New Roman"/>
          <w:b/>
        </w:rPr>
        <w:t>защиты и обработки персональных данных клиентов, контрагентов и пользователей сайтов</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 ОБЩИЕ ПОЛОЖЕНИЯ</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1.1.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принимаемые Обществом с ограниченной ответственностью «ВЕКТОР ГРУПП» (далее – Оператор).</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веб-сайтов: </w:t>
      </w:r>
      <w:hyperlink r:id="rId6" w:tooltip="Ссылка: https://vektor-grupp.ru" w:history="1">
        <w:r w:rsidRPr="00F96404">
          <w:rPr>
            <w:rFonts w:ascii="Times New Roman" w:eastAsia="Times New Roman" w:hAnsi="Times New Roman" w:cs="Times New Roman"/>
            <w:color w:val="0000FF"/>
            <w:sz w:val="21"/>
            <w:szCs w:val="21"/>
            <w:lang w:eastAsia="ru-RU"/>
          </w:rPr>
          <w:t>https://vektor-grupp.ru</w:t>
        </w:r>
      </w:hyperlink>
      <w:r w:rsidRPr="00F96404">
        <w:rPr>
          <w:rFonts w:ascii="Times New Roman" w:eastAsia="Times New Roman" w:hAnsi="Times New Roman" w:cs="Times New Roman"/>
          <w:color w:val="000000"/>
          <w:sz w:val="21"/>
          <w:szCs w:val="21"/>
          <w:lang w:eastAsia="ru-RU"/>
        </w:rPr>
        <w:t> и </w:t>
      </w:r>
      <w:hyperlink r:id="rId7" w:history="1">
        <w:r w:rsidRPr="00F96404">
          <w:rPr>
            <w:rFonts w:ascii="Times New Roman" w:eastAsia="Times New Roman" w:hAnsi="Times New Roman" w:cs="Times New Roman"/>
            <w:color w:val="0000FF"/>
            <w:sz w:val="21"/>
            <w:szCs w:val="21"/>
            <w:lang w:eastAsia="ru-RU"/>
          </w:rPr>
          <w:t>https://v-gr.ru</w:t>
        </w:r>
      </w:hyperlink>
      <w:r w:rsidRPr="00F96404">
        <w:rPr>
          <w:rFonts w:ascii="Times New Roman" w:eastAsia="Times New Roman" w:hAnsi="Times New Roman" w:cs="Times New Roman"/>
          <w:color w:val="000000"/>
          <w:sz w:val="21"/>
          <w:szCs w:val="21"/>
          <w:lang w:eastAsia="ru-RU"/>
        </w:rPr>
        <w:t> (далее – Сайт). Сайт не контролирует и не несет ответственности за сайты третьих лиц, на которые Пользователь может перейти по ссылкам, доступным на Сайте.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1.4.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 ПОНЯТИЯ, ИСПОЛЬЗУЕМЫЕ В ПОЛИТИКЕ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2.1. Автоматизированная обработка персональных данных – обработка персональных данных с помощью средств вычислительной техники.</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history="1">
        <w:r w:rsidRPr="00F96404">
          <w:rPr>
            <w:rFonts w:ascii="Times New Roman" w:eastAsia="Times New Roman" w:hAnsi="Times New Roman" w:cs="Times New Roman"/>
            <w:color w:val="0000FF"/>
            <w:sz w:val="21"/>
            <w:szCs w:val="21"/>
            <w:lang w:eastAsia="ru-RU"/>
          </w:rPr>
          <w:t>https://vektor-grupp.ru</w:t>
        </w:r>
      </w:hyperlink>
      <w:r w:rsidRPr="00F96404">
        <w:rPr>
          <w:rFonts w:ascii="Times New Roman" w:eastAsia="Times New Roman" w:hAnsi="Times New Roman" w:cs="Times New Roman"/>
          <w:color w:val="000000"/>
          <w:sz w:val="21"/>
          <w:szCs w:val="21"/>
          <w:lang w:eastAsia="ru-RU"/>
        </w:rPr>
        <w:t> и </w:t>
      </w:r>
      <w:hyperlink r:id="rId9" w:history="1">
        <w:r w:rsidRPr="00F96404">
          <w:rPr>
            <w:rFonts w:ascii="Times New Roman" w:eastAsia="Times New Roman" w:hAnsi="Times New Roman" w:cs="Times New Roman"/>
            <w:color w:val="0000FF"/>
            <w:sz w:val="21"/>
            <w:szCs w:val="21"/>
            <w:lang w:eastAsia="ru-RU"/>
          </w:rPr>
          <w:t>https://v-gr.ru</w:t>
        </w:r>
      </w:hyperlink>
      <w:r w:rsidRPr="00F96404">
        <w:rPr>
          <w:rFonts w:ascii="Times New Roman" w:eastAsia="Times New Roman" w:hAnsi="Times New Roman" w:cs="Times New Roman"/>
          <w:color w:val="000000"/>
          <w:sz w:val="21"/>
          <w:szCs w:val="21"/>
          <w:lang w:eastAsia="ru-RU"/>
        </w:rPr>
        <w:t>.</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2.6. </w:t>
      </w:r>
      <w:proofErr w:type="gramStart"/>
      <w:r w:rsidRPr="00F96404">
        <w:rPr>
          <w:rFonts w:ascii="Times New Roman" w:eastAsia="Times New Roman" w:hAnsi="Times New Roman" w:cs="Times New Roman"/>
          <w:color w:val="000000"/>
          <w:sz w:val="21"/>
          <w:szCs w:val="21"/>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r w:rsidRPr="00F96404">
        <w:rPr>
          <w:rFonts w:ascii="Times New Roman" w:eastAsia="Times New Roman" w:hAnsi="Times New Roman" w:cs="Times New Roman"/>
          <w:color w:val="000000"/>
          <w:sz w:val="21"/>
          <w:szCs w:val="21"/>
          <w:lang w:eastAsia="ru-RU"/>
        </w:rPr>
        <w:lastRenderedPageBreak/>
        <w:t>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2.8. Персональные данные – любая информация, относящаяся прямо или косвенно к определенному или определяемому Пользователю Сайта.</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2.10. Пользователь – любой посетитель Сайта.</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3. ПРАВА И ОБЯЗАННОСТИ ОПЕРАТОРА</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3.1. Оператор имеет право:</w:t>
      </w:r>
    </w:p>
    <w:p w:rsidR="00F96404" w:rsidRPr="00F96404" w:rsidRDefault="00F96404" w:rsidP="00F96404">
      <w:pPr>
        <w:numPr>
          <w:ilvl w:val="0"/>
          <w:numId w:val="1"/>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получать от субъекта персональных данных достоверные информацию и/или документы, содержащие персональные данные;</w:t>
      </w:r>
    </w:p>
    <w:p w:rsidR="00F96404" w:rsidRPr="00F96404" w:rsidRDefault="00F96404" w:rsidP="00F96404">
      <w:pPr>
        <w:numPr>
          <w:ilvl w:val="0"/>
          <w:numId w:val="1"/>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F96404" w:rsidRPr="00F96404" w:rsidRDefault="00F96404" w:rsidP="00F96404">
      <w:pPr>
        <w:numPr>
          <w:ilvl w:val="0"/>
          <w:numId w:val="1"/>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3.2. Оператор обязан:</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lastRenderedPageBreak/>
        <w:t> предоставлять субъекту персональных данных по его просьбе информацию, касающуюся обработки его персональных данных;</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организовывать обработку персональных данных в порядке, установленном действующим законодательством РФ;</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рабочих дней </w:t>
      </w:r>
      <w:proofErr w:type="gramStart"/>
      <w:r w:rsidRPr="00F96404">
        <w:rPr>
          <w:rFonts w:ascii="Times New Roman" w:eastAsia="Times New Roman" w:hAnsi="Times New Roman" w:cs="Times New Roman"/>
          <w:color w:val="000000"/>
          <w:sz w:val="21"/>
          <w:szCs w:val="21"/>
          <w:lang w:eastAsia="ru-RU"/>
        </w:rPr>
        <w:t>с даты получения</w:t>
      </w:r>
      <w:proofErr w:type="gramEnd"/>
      <w:r w:rsidRPr="00F96404">
        <w:rPr>
          <w:rFonts w:ascii="Times New Roman" w:eastAsia="Times New Roman" w:hAnsi="Times New Roman" w:cs="Times New Roman"/>
          <w:color w:val="000000"/>
          <w:sz w:val="21"/>
          <w:szCs w:val="21"/>
          <w:lang w:eastAsia="ru-RU"/>
        </w:rPr>
        <w:t xml:space="preserve"> такого запроса;</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F96404" w:rsidRPr="00F96404" w:rsidRDefault="00F96404" w:rsidP="00F96404">
      <w:pPr>
        <w:numPr>
          <w:ilvl w:val="0"/>
          <w:numId w:val="2"/>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исполнять иные обязанности, предусмотренные Законом о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4. ПРАВА И ОБЯЗАННОСТИ СУБЪЕКТОВ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4.1. Субъекты персональных данных имеют право:</w:t>
      </w:r>
    </w:p>
    <w:p w:rsidR="00F96404" w:rsidRPr="00F96404" w:rsidRDefault="00F96404" w:rsidP="00F96404">
      <w:pPr>
        <w:numPr>
          <w:ilvl w:val="0"/>
          <w:numId w:val="3"/>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 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F96404">
        <w:rPr>
          <w:rFonts w:ascii="Times New Roman" w:eastAsia="Times New Roman" w:hAnsi="Times New Roman" w:cs="Times New Roman"/>
          <w:color w:val="000000"/>
          <w:sz w:val="21"/>
          <w:szCs w:val="21"/>
          <w:lang w:eastAsia="ru-RU"/>
        </w:rPr>
        <w:t>Перечень информации и порядок ее получения установлены Законом о персональных данных;</w:t>
      </w:r>
      <w:proofErr w:type="gramEnd"/>
    </w:p>
    <w:p w:rsidR="00F96404" w:rsidRPr="00F96404" w:rsidRDefault="00F96404" w:rsidP="00F96404">
      <w:pPr>
        <w:numPr>
          <w:ilvl w:val="0"/>
          <w:numId w:val="3"/>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96404" w:rsidRPr="00F96404" w:rsidRDefault="00F96404" w:rsidP="00F96404">
      <w:pPr>
        <w:numPr>
          <w:ilvl w:val="0"/>
          <w:numId w:val="3"/>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F96404" w:rsidRPr="00F96404" w:rsidRDefault="00F96404" w:rsidP="00F96404">
      <w:pPr>
        <w:numPr>
          <w:ilvl w:val="0"/>
          <w:numId w:val="3"/>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на отзыв согласия на обработку персональных данных;</w:t>
      </w:r>
    </w:p>
    <w:p w:rsidR="00F96404" w:rsidRPr="00F96404" w:rsidRDefault="00F96404" w:rsidP="00F96404">
      <w:pPr>
        <w:numPr>
          <w:ilvl w:val="0"/>
          <w:numId w:val="3"/>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F96404" w:rsidRPr="00F96404" w:rsidRDefault="00F96404" w:rsidP="00F96404">
      <w:pPr>
        <w:numPr>
          <w:ilvl w:val="0"/>
          <w:numId w:val="3"/>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на осуществление иных прав, предусмотренных законодательством РФ.</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4.2. Субъекты персональных данных обязаны:</w:t>
      </w:r>
    </w:p>
    <w:p w:rsidR="00F96404" w:rsidRPr="00F96404" w:rsidRDefault="00F96404" w:rsidP="00F96404">
      <w:pPr>
        <w:numPr>
          <w:ilvl w:val="0"/>
          <w:numId w:val="4"/>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предоставлять Оператору достоверные данные о себе;</w:t>
      </w:r>
    </w:p>
    <w:p w:rsidR="00F96404" w:rsidRPr="00F96404" w:rsidRDefault="00F96404" w:rsidP="00F96404">
      <w:pPr>
        <w:numPr>
          <w:ilvl w:val="0"/>
          <w:numId w:val="4"/>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сообщать Оператору об уточнении (обновлении, изменении) своих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 ПЕРЕЧЕНЬ ПЕРСОНАЛЬНЫХ ДАННЫХ ПОЛЬЗОВАТЕЛЯ, КОТОРЫЕ ОБРАБАТЫВАЕТ ОПЕРАТОР</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5.1. Фамилия, имя, отчество.</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5.2. Электронный адрес.</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5.3. Номера телефонов.</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5.4. Место работы, должность.</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5.5. На сайте происходит сбор и обработка обезличенных данных о посетителях (в том числе файлов </w:t>
      </w:r>
      <w:proofErr w:type="spellStart"/>
      <w:r w:rsidRPr="00F96404">
        <w:rPr>
          <w:rFonts w:ascii="Times New Roman" w:eastAsia="Times New Roman" w:hAnsi="Times New Roman" w:cs="Times New Roman"/>
          <w:color w:val="000000"/>
          <w:sz w:val="21"/>
          <w:szCs w:val="21"/>
          <w:lang w:eastAsia="ru-RU"/>
        </w:rPr>
        <w:t>cookie</w:t>
      </w:r>
      <w:proofErr w:type="spellEnd"/>
      <w:r w:rsidRPr="00F96404">
        <w:rPr>
          <w:rFonts w:ascii="Times New Roman" w:eastAsia="Times New Roman" w:hAnsi="Times New Roman" w:cs="Times New Roman"/>
          <w:color w:val="000000"/>
          <w:sz w:val="21"/>
          <w:szCs w:val="21"/>
          <w:lang w:eastAsia="ru-RU"/>
        </w:rPr>
        <w:t xml:space="preserve">) с помощью сервисов </w:t>
      </w:r>
      <w:proofErr w:type="gramStart"/>
      <w:r w:rsidRPr="00F96404">
        <w:rPr>
          <w:rFonts w:ascii="Times New Roman" w:eastAsia="Times New Roman" w:hAnsi="Times New Roman" w:cs="Times New Roman"/>
          <w:color w:val="000000"/>
          <w:sz w:val="21"/>
          <w:szCs w:val="21"/>
          <w:lang w:eastAsia="ru-RU"/>
        </w:rPr>
        <w:t>интернет-статистики</w:t>
      </w:r>
      <w:proofErr w:type="gramEnd"/>
      <w:r w:rsidRPr="00F96404">
        <w:rPr>
          <w:rFonts w:ascii="Times New Roman" w:eastAsia="Times New Roman" w:hAnsi="Times New Roman" w:cs="Times New Roman"/>
          <w:color w:val="000000"/>
          <w:sz w:val="21"/>
          <w:szCs w:val="21"/>
          <w:lang w:eastAsia="ru-RU"/>
        </w:rPr>
        <w:t xml:space="preserve"> «Яндекс Метрика».</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5.6. Вышеперечисленные данные далее по тексту Политики объединены общим понятием «Персональные данные».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5.8. 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статьей 10.1 Закона о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5.9.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5.9.1. Согласие на обработку персональных данных, разрешенных для распространения, Пользователь предоставляет Оператору непосредственно.</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lastRenderedPageBreak/>
        <w:t>5.9.2.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5.9.3.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5.9.4.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пункте 5.9.3 настоящей Политики в отношении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 ПРИНЦИПЫ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6.1. Обработка персональных данных осуществляется на законной и справедливой основе.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6.4. Обработке подлежат только персональные данные, которые отвечают целям их обработки.</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7. ЦЕЛИ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7.1. Цель обработки персональных данных Пользователя:</w:t>
      </w:r>
    </w:p>
    <w:p w:rsidR="00F96404" w:rsidRPr="00F96404" w:rsidRDefault="00F96404" w:rsidP="00F96404">
      <w:pPr>
        <w:numPr>
          <w:ilvl w:val="0"/>
          <w:numId w:val="5"/>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информирование Пользователя посредством отправки электронных писем;</w:t>
      </w:r>
    </w:p>
    <w:p w:rsidR="00F96404" w:rsidRPr="00F96404" w:rsidRDefault="00F96404" w:rsidP="00F96404">
      <w:pPr>
        <w:numPr>
          <w:ilvl w:val="0"/>
          <w:numId w:val="5"/>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lastRenderedPageBreak/>
        <w:t> предоставление доступа Пользователю к сервисам, информации и/или материалам, содержащимся на Сайте.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7.2.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10" w:tgtFrame="_blank" w:history="1">
        <w:r w:rsidRPr="00F96404">
          <w:rPr>
            <w:rFonts w:ascii="Times New Roman" w:eastAsia="Times New Roman" w:hAnsi="Times New Roman" w:cs="Times New Roman"/>
            <w:color w:val="0000FF"/>
            <w:sz w:val="21"/>
            <w:szCs w:val="21"/>
            <w:lang w:eastAsia="ru-RU"/>
          </w:rPr>
          <w:t>info@vektor-grupp.ru</w:t>
        </w:r>
      </w:hyperlink>
      <w:r w:rsidRPr="00F96404">
        <w:rPr>
          <w:rFonts w:ascii="Times New Roman" w:eastAsia="Times New Roman" w:hAnsi="Times New Roman" w:cs="Times New Roman"/>
          <w:color w:val="000000"/>
          <w:sz w:val="21"/>
          <w:szCs w:val="21"/>
          <w:lang w:eastAsia="ru-RU"/>
        </w:rPr>
        <w:t> с пометкой «Отказ от уведомлений о новых продуктах и услугах и специальных предложениях».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7.3. Обезличенные данные Пользователей, собираемые с помощью сервисов </w:t>
      </w:r>
      <w:proofErr w:type="gramStart"/>
      <w:r w:rsidRPr="00F96404">
        <w:rPr>
          <w:rFonts w:ascii="Times New Roman" w:eastAsia="Times New Roman" w:hAnsi="Times New Roman" w:cs="Times New Roman"/>
          <w:color w:val="000000"/>
          <w:sz w:val="21"/>
          <w:szCs w:val="21"/>
          <w:lang w:eastAsia="ru-RU"/>
        </w:rPr>
        <w:t>интернет-статистики</w:t>
      </w:r>
      <w:proofErr w:type="gramEnd"/>
      <w:r w:rsidRPr="00F96404">
        <w:rPr>
          <w:rFonts w:ascii="Times New Roman" w:eastAsia="Times New Roman" w:hAnsi="Times New Roman" w:cs="Times New Roman"/>
          <w:color w:val="000000"/>
          <w:sz w:val="21"/>
          <w:szCs w:val="21"/>
          <w:lang w:eastAsia="ru-RU"/>
        </w:rPr>
        <w:t>, служат для сбора информации о действиях Пользователей на сайте, улучшения качества сайта и его содержания.</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8. ПРАВОВЫЕ ОСНОВАНИЯ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8.1. Правовыми основаниями обработки персональных данных Оператором являются:</w:t>
      </w:r>
    </w:p>
    <w:p w:rsidR="00F96404" w:rsidRPr="00F96404" w:rsidRDefault="00F96404" w:rsidP="00F96404">
      <w:pPr>
        <w:numPr>
          <w:ilvl w:val="0"/>
          <w:numId w:val="6"/>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Конституция Российской Федерации;</w:t>
      </w:r>
    </w:p>
    <w:p w:rsidR="00F96404" w:rsidRPr="00F96404" w:rsidRDefault="00F96404" w:rsidP="00F96404">
      <w:pPr>
        <w:numPr>
          <w:ilvl w:val="0"/>
          <w:numId w:val="6"/>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Федеральный закон от 27.07.2006 №  152-ФЗ «О персональных данных», иные федеральные законы, иные нормативно-правовые акты в сфере защиты персональных данных;</w:t>
      </w:r>
    </w:p>
    <w:p w:rsidR="00F96404" w:rsidRPr="00F96404" w:rsidRDefault="00F96404" w:rsidP="00F96404">
      <w:pPr>
        <w:numPr>
          <w:ilvl w:val="0"/>
          <w:numId w:val="6"/>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уставные (учредительные) документы Оператора;</w:t>
      </w:r>
    </w:p>
    <w:p w:rsidR="00F96404" w:rsidRPr="00F96404" w:rsidRDefault="00F96404" w:rsidP="00F96404">
      <w:pPr>
        <w:numPr>
          <w:ilvl w:val="0"/>
          <w:numId w:val="6"/>
        </w:numPr>
        <w:spacing w:before="100" w:beforeAutospacing="1" w:after="120" w:line="360" w:lineRule="atLeast"/>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1" w:history="1">
        <w:r w:rsidRPr="00F96404">
          <w:rPr>
            <w:rFonts w:ascii="Times New Roman" w:eastAsia="Times New Roman" w:hAnsi="Times New Roman" w:cs="Times New Roman"/>
            <w:color w:val="0000FF"/>
            <w:sz w:val="21"/>
            <w:szCs w:val="21"/>
            <w:lang w:eastAsia="ru-RU"/>
          </w:rPr>
          <w:t>https://vektor-grupp.ru</w:t>
        </w:r>
      </w:hyperlink>
      <w:r w:rsidRPr="00F96404">
        <w:rPr>
          <w:rFonts w:ascii="Times New Roman" w:eastAsia="Times New Roman" w:hAnsi="Times New Roman" w:cs="Times New Roman"/>
          <w:color w:val="000000"/>
          <w:sz w:val="21"/>
          <w:szCs w:val="21"/>
          <w:lang w:eastAsia="ru-RU"/>
        </w:rPr>
        <w:t xml:space="preserve"> или направленные Оператору посредством электронной почты. Заполняя </w:t>
      </w:r>
      <w:proofErr w:type="gramStart"/>
      <w:r w:rsidRPr="00F96404">
        <w:rPr>
          <w:rFonts w:ascii="Times New Roman" w:eastAsia="Times New Roman" w:hAnsi="Times New Roman" w:cs="Times New Roman"/>
          <w:color w:val="000000"/>
          <w:sz w:val="21"/>
          <w:szCs w:val="21"/>
          <w:lang w:eastAsia="ru-RU"/>
        </w:rPr>
        <w:t>соответствующие формы и/или отправляя</w:t>
      </w:r>
      <w:proofErr w:type="gramEnd"/>
      <w:r w:rsidRPr="00F96404">
        <w:rPr>
          <w:rFonts w:ascii="Times New Roman" w:eastAsia="Times New Roman" w:hAnsi="Times New Roman" w:cs="Times New Roman"/>
          <w:color w:val="000000"/>
          <w:sz w:val="21"/>
          <w:szCs w:val="21"/>
          <w:lang w:eastAsia="ru-RU"/>
        </w:rPr>
        <w:t xml:space="preserve"> свои персональные данные Оператору, Пользователь выражает свое согласие с данной Политикой.</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8.3.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 УСЛОВИЯ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9.2. Обработка персональных данных необходима для достижения целей, предусмотренных международным договором РФ или законом, для осуществления возложенных законодательством РФ на оператора функций, полномочий и обязанностей.</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9.4. </w:t>
      </w:r>
      <w:proofErr w:type="gramStart"/>
      <w:r w:rsidRPr="00F96404">
        <w:rPr>
          <w:rFonts w:ascii="Times New Roman" w:eastAsia="Times New Roman" w:hAnsi="Times New Roman" w:cs="Times New Roman"/>
          <w:color w:val="000000"/>
          <w:sz w:val="21"/>
          <w:szCs w:val="21"/>
          <w:lang w:eastAsia="ru-RU"/>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w:t>
      </w:r>
      <w:r w:rsidRPr="00F96404">
        <w:rPr>
          <w:rFonts w:ascii="Times New Roman" w:eastAsia="Times New Roman" w:hAnsi="Times New Roman" w:cs="Times New Roman"/>
          <w:color w:val="000000"/>
          <w:sz w:val="21"/>
          <w:szCs w:val="21"/>
          <w:lang w:eastAsia="ru-RU"/>
        </w:rPr>
        <w:lastRenderedPageBreak/>
        <w:t>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 ПОРЯДОК СБОРА, ХРАНЕНИЯ, ПЕРЕДАЧИ И ДРУГИХ ВИДОВ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2" w:tgtFrame="_blank" w:history="1">
        <w:r w:rsidRPr="00F96404">
          <w:rPr>
            <w:rFonts w:ascii="Times New Roman" w:eastAsia="Times New Roman" w:hAnsi="Times New Roman" w:cs="Times New Roman"/>
            <w:color w:val="0000FF"/>
            <w:sz w:val="21"/>
            <w:szCs w:val="21"/>
            <w:lang w:eastAsia="ru-RU"/>
          </w:rPr>
          <w:t>info@vektor-grupp.ru</w:t>
        </w:r>
      </w:hyperlink>
      <w:r w:rsidRPr="00F96404">
        <w:rPr>
          <w:rFonts w:ascii="Times New Roman" w:eastAsia="Times New Roman" w:hAnsi="Times New Roman" w:cs="Times New Roman"/>
          <w:color w:val="000000"/>
          <w:sz w:val="21"/>
          <w:szCs w:val="21"/>
          <w:lang w:eastAsia="ru-RU"/>
        </w:rPr>
        <w:t> с пометкой «Отзыв согласия на обработку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10.7. Оператор при обработке персональных данных обеспечивает конфиденциальность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lastRenderedPageBreak/>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11. ПЕРЕЧЕНЬ ДЕЙСТВИЙ, ПРОИЗВОДИМЫХ ОПЕРАТОРОМ С ПЕРСОНАЛЬНЫМИ ДАННЫМИ ПОЛЬЗОВАТЕЛЕЙ</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 xml:space="preserve">11.1. </w:t>
      </w:r>
      <w:proofErr w:type="gramStart"/>
      <w:r w:rsidRPr="00F96404">
        <w:rPr>
          <w:rFonts w:ascii="Times New Roman" w:eastAsia="Times New Roman" w:hAnsi="Times New Roman" w:cs="Times New Roman"/>
          <w:color w:val="000000"/>
          <w:sz w:val="21"/>
          <w:szCs w:val="21"/>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12. ТРАНСГРАНИЧНАЯ ПЕРЕДАЧА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F96404" w:rsidRPr="00F96404" w:rsidRDefault="00F96404" w:rsidP="00F96404">
      <w:pPr>
        <w:spacing w:before="100" w:beforeAutospacing="1" w:after="360" w:line="240" w:lineRule="auto"/>
        <w:rPr>
          <w:rFonts w:ascii="Times New Roman" w:eastAsia="Times New Roman" w:hAnsi="Times New Roman" w:cs="Times New Roman"/>
          <w:color w:val="000000"/>
          <w:sz w:val="21"/>
          <w:szCs w:val="21"/>
          <w:lang w:eastAsia="ru-RU"/>
        </w:rPr>
      </w:pPr>
      <w:r w:rsidRPr="00F96404">
        <w:rPr>
          <w:rFonts w:ascii="Times New Roman" w:eastAsia="Times New Roman" w:hAnsi="Times New Roman" w:cs="Times New Roman"/>
          <w:color w:val="000000"/>
          <w:sz w:val="21"/>
          <w:szCs w:val="21"/>
          <w:lang w:eastAsia="ru-RU"/>
        </w:rPr>
        <w:t>13. КОНФИДЕНЦИАЛЬНОСТЬ ПЕРСОНАЛЬНЫХ ДАННЫХ</w:t>
      </w:r>
    </w:p>
    <w:p w:rsidR="00ED34BC" w:rsidRDefault="00F96404" w:rsidP="00F96404">
      <w:r w:rsidRPr="00F96404">
        <w:rPr>
          <w:rFonts w:ascii="Times New Roman" w:eastAsia="Times New Roman" w:hAnsi="Times New Roman" w:cs="Times New Roman"/>
          <w:color w:val="000000"/>
          <w:sz w:val="21"/>
          <w:szCs w:val="21"/>
          <w:lang w:eastAsia="ru-RU"/>
        </w:rPr>
        <w:t>13.1.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w:t>
      </w:r>
      <w:r w:rsidRPr="00F96404">
        <w:rPr>
          <w:rFonts w:ascii="Helvetica" w:eastAsia="Times New Roman" w:hAnsi="Helvetica" w:cs="Helvetica"/>
          <w:color w:val="000000"/>
          <w:sz w:val="21"/>
          <w:szCs w:val="21"/>
          <w:lang w:eastAsia="ru-RU"/>
        </w:rPr>
        <w:t xml:space="preserve"> </w:t>
      </w:r>
      <w:r w:rsidRPr="00F96404">
        <w:rPr>
          <w:rFonts w:ascii="Times New Roman" w:eastAsia="Times New Roman" w:hAnsi="Times New Roman" w:cs="Times New Roman"/>
          <w:color w:val="000000"/>
          <w:sz w:val="21"/>
          <w:szCs w:val="21"/>
          <w:lang w:eastAsia="ru-RU"/>
        </w:rPr>
        <w:t>законом.</w:t>
      </w:r>
    </w:p>
    <w:sectPr w:rsidR="00ED3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07440"/>
    <w:multiLevelType w:val="multilevel"/>
    <w:tmpl w:val="371A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E4884"/>
    <w:multiLevelType w:val="multilevel"/>
    <w:tmpl w:val="85C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A7C48"/>
    <w:multiLevelType w:val="multilevel"/>
    <w:tmpl w:val="392C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290EAD"/>
    <w:multiLevelType w:val="multilevel"/>
    <w:tmpl w:val="8A8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A56F9"/>
    <w:multiLevelType w:val="multilevel"/>
    <w:tmpl w:val="B9B0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16CD4"/>
    <w:multiLevelType w:val="multilevel"/>
    <w:tmpl w:val="ACAA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BC"/>
    <w:rsid w:val="005038BC"/>
    <w:rsid w:val="00ED34BC"/>
    <w:rsid w:val="00F9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64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6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ktor-grupp.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gr.ru/" TargetMode="External"/><Relationship Id="rId12" Type="http://schemas.openxmlformats.org/officeDocument/2006/relationships/hyperlink" Target="mailto:info@vektor-grup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ktor-grupp.ru/" TargetMode="External"/><Relationship Id="rId11" Type="http://schemas.openxmlformats.org/officeDocument/2006/relationships/hyperlink" Target="https://vektor-grupp.ru/" TargetMode="External"/><Relationship Id="rId5" Type="http://schemas.openxmlformats.org/officeDocument/2006/relationships/webSettings" Target="webSettings.xml"/><Relationship Id="rId10" Type="http://schemas.openxmlformats.org/officeDocument/2006/relationships/hyperlink" Target="mailto:info@vektor-grupp.ru" TargetMode="External"/><Relationship Id="rId4" Type="http://schemas.openxmlformats.org/officeDocument/2006/relationships/settings" Target="settings.xml"/><Relationship Id="rId9" Type="http://schemas.openxmlformats.org/officeDocument/2006/relationships/hyperlink" Target="https://v-g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3190</Words>
  <Characters>18188</Characters>
  <Application>Microsoft Office Word</Application>
  <DocSecurity>0</DocSecurity>
  <Lines>151</Lines>
  <Paragraphs>42</Paragraphs>
  <ScaleCrop>false</ScaleCrop>
  <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2</cp:revision>
  <dcterms:created xsi:type="dcterms:W3CDTF">2025-11-25T05:33:00Z</dcterms:created>
  <dcterms:modified xsi:type="dcterms:W3CDTF">2025-11-25T05:34:00Z</dcterms:modified>
</cp:coreProperties>
</file>